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1"/>
        <w:gridCol w:w="3026"/>
        <w:gridCol w:w="3027"/>
        <w:gridCol w:w="3026"/>
        <w:gridCol w:w="3040"/>
        <w:tblGridChange w:id="0">
          <w:tblGrid>
            <w:gridCol w:w="2581"/>
            <w:gridCol w:w="3026"/>
            <w:gridCol w:w="3027"/>
            <w:gridCol w:w="3026"/>
            <w:gridCol w:w="3040"/>
          </w:tblGrid>
        </w:tblGridChange>
      </w:tblGrid>
      <w:tr>
        <w:trPr>
          <w:trHeight w:val="5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4. A  osztály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Tantárgy/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időszak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V.11-15.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V.18-22.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2"/>
                <w:szCs w:val="32"/>
                <w:rtl w:val="0"/>
              </w:rPr>
              <w:t xml:space="preserve">V.25-29.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VI.1-5.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Negatív számok szöveges feladatokban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Időmérés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Törtszámok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Törtek és mértékek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Törtek és mértékek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Űrmértékek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Átlagszámítás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 végi ismétlés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Magyar irodalom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Híres magyarok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Tiszteljük nagyjainkat!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“Bölcsőjét kereste a magyarnak…”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magyar nép dalkincse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Munkácsy Mihály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Magyar származású Nobel-díjasok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Szent-Györgyi Albert, a C-vitamin felfedezője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 hagytak ránk feltalálóink?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 kis olimpiatörténet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aranycsapat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Sportszerűség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Magyar nyelvtan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-t végű igék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felszólító módú igék hosszabb és rövidebb alakja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 tudsz az igékről?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Összefoglalás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Tanév végi ismétlés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mondat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szófajok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szó szerkezete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hangok, betűk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Környezetismeret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Dunántúli dombság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Középhegységeink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Hazánk vizei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Tájegységekből teszt - feladatsor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Nemzeti parkjaink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Összefoglalás, tájékozódás a térképen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Év végi ismétlések témakörönként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(kvíz, teszt, wordwall,rejtvény)</w:t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Rajz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Csendélet festési stílusok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Vizuális szimbólumok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Hétköznapok hősei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Totemizmus jellemzői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Technika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Képalkotás körzővel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Kertészkedés, virágültetés, virággondozás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Társasjáték tervezése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Origami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Testnevelés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Futás zenére, emelkedőn, terepen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Relaxációs gyakorlat, mentális tréning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Tartásjavító torna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Gerinc-mobilizációs gyakorlatok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Erőfejlesztő tréfás feladatok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Motoros képességek erősítése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helyből távolugrás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Nyári rekreációs játékok:tollaslabda,frizbi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Közlekedj okosan!-roller, kerékpár,gördeszka,görkorcso-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lya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Ének-zene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Kodály Zoltán: Háry János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Ó, mely sok hal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Zenehallgatás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Himnusz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Szánt a babám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Kispiricsi faluvégen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Ismétlés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Hittan/Etika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Megismerés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Kiváncsiság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Igazság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Mese az igazság győzelméről</w:t>
            </w:r>
          </w:p>
        </w:tc>
      </w:tr>
      <w:tr>
        <w:trPr>
          <w:trHeight w:val="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Angol/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Német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Zoko’s friends, word test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Wiederholung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10-11 Summary, Test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Die Schulsachen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12: There is/are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At the toy shop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Was brauchen wir in der Schule?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the peppermint factory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secret recipe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Der Stundenplan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9F1486"/>
    <w:pPr>
      <w:spacing w:after="160" w:line="252" w:lineRule="auto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9F1486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z2vxV6dG0LlWhMoGEP3HzBFKBQ==">AMUW2mV2ONwvRr4wT/N68L+YpfHSLReBkD+ZOSy69ZtF3QFFr+dA6EzxwSwxPZDHADseANwqZniRSX+44g+k2EP2Lbjt+RR2mSDP0FN34M+Wl8jq/qUDKzXT/PBpEr4DlQTXRmNJfOvd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2020-04-02T10:57:00Z</dcterms:created>
  <dc:creator>Gergő Elekes</dc:creator>
</cp:coreProperties>
</file>