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5C8" w:rsidRDefault="00F135C8"/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770"/>
        <w:gridCol w:w="3246"/>
        <w:gridCol w:w="3248"/>
        <w:gridCol w:w="3489"/>
        <w:gridCol w:w="3053"/>
      </w:tblGrid>
      <w:tr w:rsidR="00325E2F" w:rsidTr="00D55E2C">
        <w:trPr>
          <w:trHeight w:val="557"/>
        </w:trPr>
        <w:tc>
          <w:tcPr>
            <w:tcW w:w="15806" w:type="dxa"/>
            <w:gridSpan w:val="5"/>
            <w:vAlign w:val="center"/>
          </w:tcPr>
          <w:p w:rsidR="00325E2F" w:rsidRPr="00325E2F" w:rsidRDefault="00E03CFE" w:rsidP="00325E2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proofErr w:type="gramStart"/>
            <w:r w:rsidR="00325E2F" w:rsidRPr="00325E2F">
              <w:rPr>
                <w:sz w:val="32"/>
                <w:szCs w:val="32"/>
              </w:rPr>
              <w:t>.b</w:t>
            </w:r>
            <w:proofErr w:type="gramEnd"/>
          </w:p>
        </w:tc>
      </w:tr>
      <w:tr w:rsidR="00325E2F" w:rsidTr="005D1261">
        <w:trPr>
          <w:trHeight w:val="1419"/>
        </w:trPr>
        <w:tc>
          <w:tcPr>
            <w:tcW w:w="277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25E2F" w:rsidRDefault="00325E2F" w:rsidP="00325E2F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Tantárgy/</w:t>
            </w:r>
          </w:p>
          <w:p w:rsidR="00325E2F" w:rsidRPr="00325E2F" w:rsidRDefault="00325E2F" w:rsidP="00325E2F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időszak</w:t>
            </w:r>
          </w:p>
        </w:tc>
        <w:tc>
          <w:tcPr>
            <w:tcW w:w="324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325E2F" w:rsidRPr="00325E2F" w:rsidRDefault="00325E2F" w:rsidP="00325E2F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III.16-20.</w:t>
            </w:r>
          </w:p>
        </w:tc>
        <w:tc>
          <w:tcPr>
            <w:tcW w:w="3248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325E2F" w:rsidRPr="00325E2F" w:rsidRDefault="00325E2F" w:rsidP="00325E2F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III.23-27.</w:t>
            </w:r>
          </w:p>
        </w:tc>
        <w:tc>
          <w:tcPr>
            <w:tcW w:w="3489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325E2F" w:rsidRPr="00325E2F" w:rsidRDefault="00325E2F" w:rsidP="00325E2F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III.30-IV.3.</w:t>
            </w:r>
          </w:p>
        </w:tc>
        <w:tc>
          <w:tcPr>
            <w:tcW w:w="3053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325E2F" w:rsidRPr="00325E2F" w:rsidRDefault="00325E2F" w:rsidP="00325E2F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IV.6-8.</w:t>
            </w:r>
          </w:p>
        </w:tc>
      </w:tr>
      <w:tr w:rsidR="00325E2F" w:rsidTr="005D1261">
        <w:trPr>
          <w:trHeight w:val="1419"/>
        </w:trPr>
        <w:tc>
          <w:tcPr>
            <w:tcW w:w="277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25E2F" w:rsidRPr="00325E2F" w:rsidRDefault="00325E2F" w:rsidP="00325E2F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Matematika</w:t>
            </w:r>
          </w:p>
        </w:tc>
        <w:tc>
          <w:tcPr>
            <w:tcW w:w="3246" w:type="dxa"/>
            <w:tcBorders>
              <w:top w:val="single" w:sz="18" w:space="0" w:color="auto"/>
              <w:left w:val="single" w:sz="18" w:space="0" w:color="auto"/>
            </w:tcBorders>
          </w:tcPr>
          <w:p w:rsidR="00325E2F" w:rsidRPr="00DB0533" w:rsidRDefault="00092B70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 xml:space="preserve">Gyakorlás: Tömegmérés, egyszerű váltások                         </w:t>
            </w:r>
          </w:p>
          <w:p w:rsidR="00092B70" w:rsidRPr="00DB0533" w:rsidRDefault="001A0D61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 xml:space="preserve">Törtszámok- A tört fogalma        </w:t>
            </w:r>
          </w:p>
          <w:p w:rsidR="001A0D61" w:rsidRPr="00DB0533" w:rsidRDefault="001A0D61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 xml:space="preserve">Egységtörtek kapcsolatai           </w:t>
            </w:r>
          </w:p>
          <w:p w:rsidR="001A0D61" w:rsidRPr="00DB0533" w:rsidRDefault="001A0D61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Több egész törtrészei</w:t>
            </w:r>
          </w:p>
        </w:tc>
        <w:tc>
          <w:tcPr>
            <w:tcW w:w="3248" w:type="dxa"/>
            <w:tcBorders>
              <w:top w:val="single" w:sz="18" w:space="0" w:color="auto"/>
            </w:tcBorders>
          </w:tcPr>
          <w:p w:rsidR="00325E2F" w:rsidRPr="00DB0533" w:rsidRDefault="001A0D61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 xml:space="preserve">Gyakorlás: mértékváltások, törtek                                           </w:t>
            </w:r>
          </w:p>
          <w:p w:rsidR="001A0D61" w:rsidRPr="00DB0533" w:rsidRDefault="001A0D61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 xml:space="preserve">Negatív számok értelmezése eszközzel                                        </w:t>
            </w:r>
          </w:p>
          <w:p w:rsidR="001A0D61" w:rsidRPr="00DB0533" w:rsidRDefault="001A0D61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 xml:space="preserve">Negatív számok helye számegyenesen                          </w:t>
            </w:r>
          </w:p>
          <w:p w:rsidR="001A0D61" w:rsidRPr="00DB0533" w:rsidRDefault="001A0D61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Gyakorlás: törtek, negatív számok</w:t>
            </w:r>
          </w:p>
        </w:tc>
        <w:tc>
          <w:tcPr>
            <w:tcW w:w="3489" w:type="dxa"/>
            <w:tcBorders>
              <w:top w:val="single" w:sz="18" w:space="0" w:color="auto"/>
            </w:tcBorders>
          </w:tcPr>
          <w:p w:rsidR="001A0D61" w:rsidRPr="00DB0533" w:rsidRDefault="001A0D61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 xml:space="preserve">GEOMETRIA I.: Környezetünk tárgyai, alakzatok </w:t>
            </w:r>
          </w:p>
          <w:p w:rsidR="00325E2F" w:rsidRPr="00DB0533" w:rsidRDefault="001A0D61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 xml:space="preserve">tulajdonságai                                 </w:t>
            </w:r>
          </w:p>
          <w:p w:rsidR="001A0D61" w:rsidRPr="00DB0533" w:rsidRDefault="001A0D61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 xml:space="preserve">Testek építése színes rudakból                                           </w:t>
            </w:r>
          </w:p>
          <w:p w:rsidR="001A0D61" w:rsidRPr="00DB0533" w:rsidRDefault="001A0D61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Testek tulajdonságai: téglatest, kocka</w:t>
            </w:r>
            <w:r w:rsidR="0006543E" w:rsidRPr="00DB0533">
              <w:rPr>
                <w:rFonts w:ascii="Times New Roman" w:hAnsi="Times New Roman" w:cs="Times New Roman"/>
                <w:b/>
              </w:rPr>
              <w:t xml:space="preserve">                              </w:t>
            </w:r>
          </w:p>
          <w:p w:rsidR="0006543E" w:rsidRPr="00DB0533" w:rsidRDefault="0006543E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Testek készítése</w:t>
            </w:r>
          </w:p>
        </w:tc>
        <w:tc>
          <w:tcPr>
            <w:tcW w:w="3053" w:type="dxa"/>
            <w:tcBorders>
              <w:top w:val="single" w:sz="18" w:space="0" w:color="auto"/>
            </w:tcBorders>
          </w:tcPr>
          <w:p w:rsidR="00325E2F" w:rsidRPr="00DB0533" w:rsidRDefault="0006543E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 xml:space="preserve">Síkidomok tulajdonságai           </w:t>
            </w:r>
          </w:p>
          <w:p w:rsidR="0006543E" w:rsidRPr="00DB0533" w:rsidRDefault="0006543E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 xml:space="preserve">                                     </w:t>
            </w:r>
          </w:p>
        </w:tc>
      </w:tr>
      <w:tr w:rsidR="00325E2F" w:rsidTr="005D1261">
        <w:trPr>
          <w:trHeight w:val="1419"/>
        </w:trPr>
        <w:tc>
          <w:tcPr>
            <w:tcW w:w="2770" w:type="dxa"/>
            <w:tcBorders>
              <w:right w:val="single" w:sz="18" w:space="0" w:color="auto"/>
            </w:tcBorders>
            <w:vAlign w:val="center"/>
          </w:tcPr>
          <w:p w:rsidR="00325E2F" w:rsidRPr="00325E2F" w:rsidRDefault="00C972BF" w:rsidP="00325E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Magyar-olvasás</w:t>
            </w:r>
          </w:p>
        </w:tc>
        <w:tc>
          <w:tcPr>
            <w:tcW w:w="3246" w:type="dxa"/>
            <w:tcBorders>
              <w:left w:val="single" w:sz="18" w:space="0" w:color="auto"/>
            </w:tcBorders>
          </w:tcPr>
          <w:p w:rsidR="005D1261" w:rsidRPr="00DB0533" w:rsidRDefault="005D1261" w:rsidP="005D1261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Gyakorló óra:</w:t>
            </w:r>
          </w:p>
          <w:p w:rsidR="005D1261" w:rsidRPr="00DB0533" w:rsidRDefault="005D1261" w:rsidP="005D1261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Hunyadiakról szóló mondák gyakorlása</w:t>
            </w:r>
          </w:p>
          <w:p w:rsidR="00C972BF" w:rsidRPr="00DB0533" w:rsidRDefault="00C972BF" w:rsidP="005D1261">
            <w:pPr>
              <w:rPr>
                <w:rFonts w:ascii="Times New Roman" w:hAnsi="Times New Roman" w:cs="Times New Roman"/>
                <w:b/>
              </w:rPr>
            </w:pPr>
          </w:p>
          <w:p w:rsidR="005D1261" w:rsidRPr="00DB0533" w:rsidRDefault="005D1261" w:rsidP="005D1261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Lipták Gábor: Kinizsi</w:t>
            </w:r>
          </w:p>
          <w:p w:rsidR="00C972BF" w:rsidRPr="00DB0533" w:rsidRDefault="00C972BF" w:rsidP="005D1261">
            <w:pPr>
              <w:rPr>
                <w:rFonts w:ascii="Times New Roman" w:hAnsi="Times New Roman" w:cs="Times New Roman"/>
                <w:b/>
              </w:rPr>
            </w:pPr>
          </w:p>
          <w:p w:rsidR="00C972BF" w:rsidRPr="00C972BF" w:rsidRDefault="00C972BF" w:rsidP="00C972BF">
            <w:pPr>
              <w:rPr>
                <w:rFonts w:ascii="Times New Roman" w:hAnsi="Times New Roman" w:cs="Times New Roman"/>
                <w:b/>
              </w:rPr>
            </w:pPr>
            <w:r w:rsidRPr="00C972BF">
              <w:rPr>
                <w:rFonts w:ascii="Times New Roman" w:hAnsi="Times New Roman" w:cs="Times New Roman"/>
                <w:b/>
              </w:rPr>
              <w:t>Varázslatos természet:</w:t>
            </w:r>
          </w:p>
          <w:p w:rsidR="00C972BF" w:rsidRPr="00DB0533" w:rsidRDefault="00C972BF" w:rsidP="00C972BF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Itthon telelő énekesmadarak</w:t>
            </w:r>
          </w:p>
        </w:tc>
        <w:tc>
          <w:tcPr>
            <w:tcW w:w="3248" w:type="dxa"/>
          </w:tcPr>
          <w:p w:rsidR="005D1261" w:rsidRPr="00DB0533" w:rsidRDefault="005D1261" w:rsidP="005D1261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Gárdonyi Géza:</w:t>
            </w:r>
          </w:p>
          <w:p w:rsidR="00325E2F" w:rsidRPr="00DB0533" w:rsidRDefault="005D1261" w:rsidP="005D1261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Egri csillagok- Holdfogyatkozás</w:t>
            </w:r>
          </w:p>
          <w:p w:rsidR="00C972BF" w:rsidRPr="00DB0533" w:rsidRDefault="00C972BF" w:rsidP="005D1261">
            <w:pPr>
              <w:rPr>
                <w:rFonts w:ascii="Times New Roman" w:hAnsi="Times New Roman" w:cs="Times New Roman"/>
                <w:b/>
              </w:rPr>
            </w:pPr>
          </w:p>
          <w:p w:rsidR="005D1261" w:rsidRPr="005D1261" w:rsidRDefault="005D1261" w:rsidP="005D1261">
            <w:pPr>
              <w:rPr>
                <w:rFonts w:ascii="Times New Roman" w:hAnsi="Times New Roman" w:cs="Times New Roman"/>
                <w:b/>
              </w:rPr>
            </w:pPr>
            <w:r w:rsidRPr="005D1261">
              <w:rPr>
                <w:rFonts w:ascii="Times New Roman" w:hAnsi="Times New Roman" w:cs="Times New Roman"/>
                <w:b/>
              </w:rPr>
              <w:t>Gyakorló óra:</w:t>
            </w:r>
          </w:p>
          <w:p w:rsidR="005D1261" w:rsidRPr="00DB0533" w:rsidRDefault="005D1261" w:rsidP="005D1261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T</w:t>
            </w:r>
            <w:r w:rsidR="00C972BF" w:rsidRPr="00DB0533">
              <w:rPr>
                <w:rFonts w:ascii="Times New Roman" w:hAnsi="Times New Roman" w:cs="Times New Roman"/>
                <w:b/>
              </w:rPr>
              <w:t xml:space="preserve">örök kor </w:t>
            </w:r>
            <w:r w:rsidRPr="00DB0533">
              <w:rPr>
                <w:rFonts w:ascii="Times New Roman" w:hAnsi="Times New Roman" w:cs="Times New Roman"/>
                <w:b/>
              </w:rPr>
              <w:t>Magyarországon</w:t>
            </w:r>
          </w:p>
          <w:p w:rsidR="00C972BF" w:rsidRPr="00C972BF" w:rsidRDefault="00C972BF" w:rsidP="00C972BF">
            <w:pPr>
              <w:rPr>
                <w:rFonts w:ascii="Times New Roman" w:hAnsi="Times New Roman" w:cs="Times New Roman"/>
                <w:b/>
              </w:rPr>
            </w:pPr>
            <w:r w:rsidRPr="00C972BF">
              <w:rPr>
                <w:rFonts w:ascii="Times New Roman" w:hAnsi="Times New Roman" w:cs="Times New Roman"/>
                <w:b/>
              </w:rPr>
              <w:t>Gárdonyi Géza Emlékmúzeum</w:t>
            </w:r>
          </w:p>
          <w:p w:rsidR="00C972BF" w:rsidRPr="00DB0533" w:rsidRDefault="00C972BF" w:rsidP="00C972BF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Vörösmarty Mihály: Szózat 2 vsz.</w:t>
            </w:r>
          </w:p>
        </w:tc>
        <w:tc>
          <w:tcPr>
            <w:tcW w:w="3489" w:type="dxa"/>
          </w:tcPr>
          <w:p w:rsidR="005D1261" w:rsidRPr="00DB0533" w:rsidRDefault="005D1261" w:rsidP="005D1261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 xml:space="preserve"> Krúdy Gyula: </w:t>
            </w:r>
            <w:r w:rsidR="00C972BF" w:rsidRPr="00DB0533">
              <w:rPr>
                <w:rFonts w:ascii="Times New Roman" w:hAnsi="Times New Roman" w:cs="Times New Roman"/>
                <w:b/>
              </w:rPr>
              <w:t>A kis török</w:t>
            </w:r>
          </w:p>
          <w:p w:rsidR="005D1261" w:rsidRPr="00DB0533" w:rsidRDefault="005D1261" w:rsidP="005D1261">
            <w:pPr>
              <w:rPr>
                <w:rFonts w:ascii="Times New Roman" w:hAnsi="Times New Roman" w:cs="Times New Roman"/>
                <w:b/>
              </w:rPr>
            </w:pPr>
          </w:p>
          <w:p w:rsidR="00325E2F" w:rsidRPr="00DB0533" w:rsidRDefault="005D1261" w:rsidP="005D1261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Nemzeti jelképein/zászló, címer, himnusz/</w:t>
            </w:r>
          </w:p>
          <w:p w:rsidR="00C972BF" w:rsidRPr="00DB0533" w:rsidRDefault="00C972BF" w:rsidP="005D1261">
            <w:pPr>
              <w:rPr>
                <w:rFonts w:ascii="Times New Roman" w:hAnsi="Times New Roman" w:cs="Times New Roman"/>
                <w:b/>
              </w:rPr>
            </w:pPr>
          </w:p>
          <w:p w:rsidR="00C972BF" w:rsidRPr="00C972BF" w:rsidRDefault="00C972BF" w:rsidP="00C972BF">
            <w:pPr>
              <w:rPr>
                <w:rFonts w:ascii="Times New Roman" w:hAnsi="Times New Roman" w:cs="Times New Roman"/>
                <w:b/>
              </w:rPr>
            </w:pPr>
            <w:r w:rsidRPr="00C972BF">
              <w:rPr>
                <w:rFonts w:ascii="Times New Roman" w:hAnsi="Times New Roman" w:cs="Times New Roman"/>
                <w:b/>
              </w:rPr>
              <w:t>Gyakorlás:</w:t>
            </w:r>
            <w:r w:rsidRPr="00DB0533">
              <w:rPr>
                <w:rFonts w:ascii="Times New Roman" w:hAnsi="Times New Roman" w:cs="Times New Roman"/>
                <w:b/>
              </w:rPr>
              <w:t>-Szövegértés</w:t>
            </w:r>
          </w:p>
          <w:p w:rsidR="00C972BF" w:rsidRPr="00DB0533" w:rsidRDefault="00C972BF" w:rsidP="00C972BF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53" w:type="dxa"/>
          </w:tcPr>
          <w:p w:rsidR="005D1261" w:rsidRPr="00DB0533" w:rsidRDefault="005D1261" w:rsidP="005D1261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 xml:space="preserve"> Összefoglalás:</w:t>
            </w:r>
          </w:p>
          <w:p w:rsidR="00325E2F" w:rsidRPr="00DB0533" w:rsidRDefault="005D1261" w:rsidP="005D1261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 xml:space="preserve"> Történelmi mondák</w:t>
            </w:r>
          </w:p>
          <w:p w:rsidR="00C972BF" w:rsidRPr="00DB0533" w:rsidRDefault="00C972BF" w:rsidP="005D1261">
            <w:pPr>
              <w:rPr>
                <w:rFonts w:ascii="Times New Roman" w:hAnsi="Times New Roman" w:cs="Times New Roman"/>
                <w:b/>
              </w:rPr>
            </w:pPr>
          </w:p>
          <w:p w:rsidR="00C972BF" w:rsidRPr="00C972BF" w:rsidRDefault="00C972BF" w:rsidP="00C972BF">
            <w:pPr>
              <w:rPr>
                <w:rFonts w:ascii="Times New Roman" w:hAnsi="Times New Roman" w:cs="Times New Roman"/>
                <w:b/>
              </w:rPr>
            </w:pPr>
            <w:r w:rsidRPr="00C972BF">
              <w:rPr>
                <w:rFonts w:ascii="Times New Roman" w:hAnsi="Times New Roman" w:cs="Times New Roman"/>
                <w:b/>
              </w:rPr>
              <w:t>Varázslatos természet:</w:t>
            </w:r>
          </w:p>
          <w:p w:rsidR="00C972BF" w:rsidRPr="00DB0533" w:rsidRDefault="00C972BF" w:rsidP="00C972BF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Itthon telelő énekesmadarak</w:t>
            </w:r>
          </w:p>
          <w:p w:rsidR="00C972BF" w:rsidRPr="00DB0533" w:rsidRDefault="00C972BF" w:rsidP="00C972BF">
            <w:pPr>
              <w:rPr>
                <w:rFonts w:ascii="Times New Roman" w:hAnsi="Times New Roman" w:cs="Times New Roman"/>
                <w:b/>
              </w:rPr>
            </w:pPr>
          </w:p>
          <w:p w:rsidR="00C972BF" w:rsidRPr="00DB0533" w:rsidRDefault="00C972BF" w:rsidP="00C972BF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Fekete István: Az erdő ébredése</w:t>
            </w:r>
          </w:p>
        </w:tc>
      </w:tr>
      <w:tr w:rsidR="00C972BF" w:rsidTr="00C972BF">
        <w:trPr>
          <w:trHeight w:val="785"/>
        </w:trPr>
        <w:tc>
          <w:tcPr>
            <w:tcW w:w="2770" w:type="dxa"/>
            <w:tcBorders>
              <w:right w:val="single" w:sz="18" w:space="0" w:color="auto"/>
            </w:tcBorders>
            <w:vAlign w:val="center"/>
          </w:tcPr>
          <w:p w:rsidR="00C972BF" w:rsidRPr="00325E2F" w:rsidRDefault="00C972BF" w:rsidP="00325E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Magyar-fogalmazás</w:t>
            </w:r>
          </w:p>
        </w:tc>
        <w:tc>
          <w:tcPr>
            <w:tcW w:w="3246" w:type="dxa"/>
            <w:tcBorders>
              <w:left w:val="single" w:sz="18" w:space="0" w:color="auto"/>
            </w:tcBorders>
          </w:tcPr>
          <w:p w:rsidR="00C972BF" w:rsidRPr="00C972BF" w:rsidRDefault="00C972BF" w:rsidP="00C972BF">
            <w:pPr>
              <w:rPr>
                <w:rFonts w:ascii="Times New Roman" w:hAnsi="Times New Roman" w:cs="Times New Roman"/>
                <w:b/>
              </w:rPr>
            </w:pPr>
            <w:r w:rsidRPr="00C972BF">
              <w:rPr>
                <w:rFonts w:ascii="Times New Roman" w:hAnsi="Times New Roman" w:cs="Times New Roman"/>
                <w:b/>
              </w:rPr>
              <w:t>Önálló fogalmazás készítése füzetbe</w:t>
            </w:r>
          </w:p>
          <w:p w:rsidR="00C972BF" w:rsidRPr="00C972BF" w:rsidRDefault="00C972BF" w:rsidP="00C972BF">
            <w:pPr>
              <w:rPr>
                <w:rFonts w:ascii="Times New Roman" w:hAnsi="Times New Roman" w:cs="Times New Roman"/>
                <w:b/>
              </w:rPr>
            </w:pPr>
            <w:r w:rsidRPr="00C972BF">
              <w:rPr>
                <w:rFonts w:ascii="Times New Roman" w:hAnsi="Times New Roman" w:cs="Times New Roman"/>
                <w:b/>
              </w:rPr>
              <w:t>A teakészítés</w:t>
            </w:r>
          </w:p>
          <w:p w:rsidR="00C972BF" w:rsidRPr="00DB0533" w:rsidRDefault="00C972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8" w:type="dxa"/>
          </w:tcPr>
          <w:p w:rsidR="00C972BF" w:rsidRPr="00DB0533" w:rsidRDefault="00C972BF" w:rsidP="00C972B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C972BF">
              <w:rPr>
                <w:rFonts w:ascii="Times New Roman" w:hAnsi="Times New Roman" w:cs="Times New Roman"/>
                <w:b/>
              </w:rPr>
              <w:t>Önálló fogalmazás</w:t>
            </w:r>
            <w:r w:rsidRPr="00DB0533">
              <w:rPr>
                <w:rFonts w:ascii="Times New Roman" w:hAnsi="Times New Roman" w:cs="Times New Roman"/>
                <w:b/>
              </w:rPr>
              <w:t>:</w:t>
            </w:r>
            <w:r w:rsidRPr="00DB0533">
              <w:rPr>
                <w:rFonts w:ascii="Times New Roman" w:hAnsi="Times New Roman" w:cs="Times New Roman"/>
                <w:b/>
              </w:rPr>
              <w:br/>
            </w:r>
            <w:r w:rsidRPr="00C972BF">
              <w:rPr>
                <w:rFonts w:ascii="Times New Roman" w:hAnsi="Times New Roman" w:cs="Times New Roman"/>
                <w:b/>
              </w:rPr>
              <w:t>A Holdon jártam</w:t>
            </w:r>
          </w:p>
        </w:tc>
        <w:tc>
          <w:tcPr>
            <w:tcW w:w="3489" w:type="dxa"/>
          </w:tcPr>
          <w:p w:rsidR="00C972BF" w:rsidRPr="00DB0533" w:rsidRDefault="00C972BF" w:rsidP="00C972B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C972BF">
              <w:rPr>
                <w:rFonts w:ascii="Times New Roman" w:hAnsi="Times New Roman" w:cs="Times New Roman"/>
                <w:b/>
              </w:rPr>
              <w:t>Mesélj az élményeidről!</w:t>
            </w:r>
            <w:r w:rsidRPr="00DB0533">
              <w:rPr>
                <w:rFonts w:ascii="Times New Roman" w:hAnsi="Times New Roman" w:cs="Times New Roman"/>
                <w:b/>
              </w:rPr>
              <w:br/>
              <w:t>Fogalmazás munkafüzet feladatai</w:t>
            </w:r>
          </w:p>
        </w:tc>
        <w:tc>
          <w:tcPr>
            <w:tcW w:w="3053" w:type="dxa"/>
          </w:tcPr>
          <w:p w:rsidR="00C972BF" w:rsidRPr="00DB0533" w:rsidRDefault="00C972BF" w:rsidP="00C972BF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Önálló fogalmazás:</w:t>
            </w:r>
          </w:p>
          <w:p w:rsidR="00C972BF" w:rsidRPr="00C972BF" w:rsidRDefault="00C972BF" w:rsidP="00C972BF">
            <w:pPr>
              <w:rPr>
                <w:rFonts w:ascii="Times New Roman" w:hAnsi="Times New Roman" w:cs="Times New Roman"/>
                <w:b/>
              </w:rPr>
            </w:pPr>
            <w:r w:rsidRPr="00C972BF">
              <w:rPr>
                <w:rFonts w:ascii="Times New Roman" w:hAnsi="Times New Roman" w:cs="Times New Roman"/>
                <w:b/>
              </w:rPr>
              <w:t>Legkedvesebb élményem</w:t>
            </w:r>
          </w:p>
          <w:p w:rsidR="00C972BF" w:rsidRPr="00DB0533" w:rsidRDefault="00C972B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25E2F" w:rsidTr="005D1261">
        <w:trPr>
          <w:trHeight w:val="1419"/>
        </w:trPr>
        <w:tc>
          <w:tcPr>
            <w:tcW w:w="2770" w:type="dxa"/>
            <w:tcBorders>
              <w:right w:val="single" w:sz="18" w:space="0" w:color="auto"/>
            </w:tcBorders>
            <w:vAlign w:val="center"/>
          </w:tcPr>
          <w:p w:rsidR="00325E2F" w:rsidRPr="00325E2F" w:rsidRDefault="00325E2F" w:rsidP="00325E2F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Magyar</w:t>
            </w:r>
            <w:r w:rsidR="00C972BF">
              <w:rPr>
                <w:sz w:val="32"/>
                <w:szCs w:val="32"/>
              </w:rPr>
              <w:t>-</w:t>
            </w:r>
            <w:r w:rsidRPr="00325E2F">
              <w:rPr>
                <w:sz w:val="32"/>
                <w:szCs w:val="32"/>
              </w:rPr>
              <w:t xml:space="preserve"> nyelvtan</w:t>
            </w:r>
          </w:p>
        </w:tc>
        <w:tc>
          <w:tcPr>
            <w:tcW w:w="3246" w:type="dxa"/>
            <w:tcBorders>
              <w:left w:val="single" w:sz="18" w:space="0" w:color="auto"/>
            </w:tcBorders>
          </w:tcPr>
          <w:p w:rsidR="00325E2F" w:rsidRPr="00DB0533" w:rsidRDefault="00C972BF" w:rsidP="00C972BF">
            <w:pPr>
              <w:rPr>
                <w:rFonts w:ascii="Times New Roman" w:hAnsi="Times New Roman" w:cs="Times New Roman"/>
                <w:b/>
              </w:rPr>
            </w:pPr>
            <w:r w:rsidRPr="00C972BF">
              <w:rPr>
                <w:rFonts w:ascii="Times New Roman" w:hAnsi="Times New Roman" w:cs="Times New Roman"/>
                <w:b/>
              </w:rPr>
              <w:t>Gyakorló óra:</w:t>
            </w:r>
            <w:r w:rsidRPr="00DB0533">
              <w:rPr>
                <w:rFonts w:ascii="Times New Roman" w:hAnsi="Times New Roman" w:cs="Times New Roman"/>
                <w:b/>
              </w:rPr>
              <w:t xml:space="preserve"> Igék felismerése, igeragozás gyakorlása</w:t>
            </w:r>
          </w:p>
          <w:p w:rsidR="00C972BF" w:rsidRPr="00C972BF" w:rsidRDefault="00C972BF" w:rsidP="00C972BF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Gyakorló óra: Igeidők</w:t>
            </w:r>
            <w:r w:rsidRPr="00DB0533">
              <w:rPr>
                <w:rFonts w:ascii="Times New Roman" w:hAnsi="Times New Roman" w:cs="Times New Roman"/>
                <w:b/>
              </w:rPr>
              <w:br/>
            </w:r>
            <w:r w:rsidRPr="00C972BF">
              <w:rPr>
                <w:rFonts w:ascii="Times New Roman" w:hAnsi="Times New Roman" w:cs="Times New Roman"/>
                <w:b/>
              </w:rPr>
              <w:t>Jelen idejű igék</w:t>
            </w:r>
          </w:p>
          <w:p w:rsidR="00C972BF" w:rsidRPr="00DB0533" w:rsidRDefault="00C972BF" w:rsidP="00C972B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8" w:type="dxa"/>
          </w:tcPr>
          <w:p w:rsidR="00325E2F" w:rsidRPr="00DB0533" w:rsidRDefault="00C972BF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Múlt idejű igék</w:t>
            </w:r>
          </w:p>
          <w:p w:rsidR="00C972BF" w:rsidRPr="00DB0533" w:rsidRDefault="00C972BF">
            <w:pPr>
              <w:rPr>
                <w:rFonts w:ascii="Times New Roman" w:hAnsi="Times New Roman" w:cs="Times New Roman"/>
                <w:b/>
              </w:rPr>
            </w:pPr>
          </w:p>
          <w:p w:rsidR="00C972BF" w:rsidRPr="00DB0533" w:rsidRDefault="00C972BF" w:rsidP="00C972B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C972BF">
              <w:rPr>
                <w:rFonts w:ascii="Times New Roman" w:hAnsi="Times New Roman" w:cs="Times New Roman"/>
                <w:b/>
              </w:rPr>
              <w:t>Gyakorló óra:</w:t>
            </w:r>
            <w:r w:rsidRPr="00DB0533">
              <w:rPr>
                <w:rFonts w:ascii="Times New Roman" w:hAnsi="Times New Roman" w:cs="Times New Roman"/>
                <w:b/>
              </w:rPr>
              <w:t xml:space="preserve"> Múlt idejű igék</w:t>
            </w:r>
          </w:p>
        </w:tc>
        <w:tc>
          <w:tcPr>
            <w:tcW w:w="3489" w:type="dxa"/>
          </w:tcPr>
          <w:p w:rsidR="00C972BF" w:rsidRPr="00C972BF" w:rsidRDefault="00C972BF" w:rsidP="00C972BF">
            <w:pPr>
              <w:rPr>
                <w:rFonts w:ascii="Times New Roman" w:hAnsi="Times New Roman" w:cs="Times New Roman"/>
                <w:b/>
              </w:rPr>
            </w:pPr>
            <w:r w:rsidRPr="00C972BF">
              <w:rPr>
                <w:rFonts w:ascii="Times New Roman" w:hAnsi="Times New Roman" w:cs="Times New Roman"/>
                <w:b/>
              </w:rPr>
              <w:t>Múlt idejű igék helyesírása</w:t>
            </w:r>
          </w:p>
          <w:p w:rsidR="00325E2F" w:rsidRPr="00DB0533" w:rsidRDefault="00C972BF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A jövő idejű ige</w:t>
            </w:r>
          </w:p>
        </w:tc>
        <w:tc>
          <w:tcPr>
            <w:tcW w:w="3053" w:type="dxa"/>
          </w:tcPr>
          <w:p w:rsidR="00C972BF" w:rsidRPr="00C972BF" w:rsidRDefault="00C972BF" w:rsidP="00C972BF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Gyakorló óra: J</w:t>
            </w:r>
            <w:r w:rsidRPr="00C972BF">
              <w:rPr>
                <w:rFonts w:ascii="Times New Roman" w:hAnsi="Times New Roman" w:cs="Times New Roman"/>
                <w:b/>
              </w:rPr>
              <w:t>övő idejű igék</w:t>
            </w:r>
          </w:p>
          <w:p w:rsidR="00C972BF" w:rsidRPr="00C972BF" w:rsidRDefault="00C972BF" w:rsidP="00C972BF">
            <w:pPr>
              <w:rPr>
                <w:rFonts w:ascii="Times New Roman" w:hAnsi="Times New Roman" w:cs="Times New Roman"/>
                <w:b/>
              </w:rPr>
            </w:pPr>
            <w:r w:rsidRPr="00C972BF">
              <w:rPr>
                <w:rFonts w:ascii="Times New Roman" w:hAnsi="Times New Roman" w:cs="Times New Roman"/>
                <w:b/>
              </w:rPr>
              <w:t>Gyakorlás:</w:t>
            </w:r>
            <w:r w:rsidRPr="00DB0533">
              <w:rPr>
                <w:rFonts w:ascii="Times New Roman" w:hAnsi="Times New Roman" w:cs="Times New Roman"/>
                <w:b/>
              </w:rPr>
              <w:t xml:space="preserve"> </w:t>
            </w:r>
            <w:r w:rsidRPr="00C972BF">
              <w:rPr>
                <w:rFonts w:ascii="Times New Roman" w:hAnsi="Times New Roman" w:cs="Times New Roman"/>
                <w:b/>
              </w:rPr>
              <w:t>Igeidők</w:t>
            </w:r>
          </w:p>
          <w:p w:rsidR="00325E2F" w:rsidRPr="00DB0533" w:rsidRDefault="00325E2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972BF" w:rsidTr="005D1261">
        <w:trPr>
          <w:trHeight w:val="1419"/>
        </w:trPr>
        <w:tc>
          <w:tcPr>
            <w:tcW w:w="2770" w:type="dxa"/>
            <w:tcBorders>
              <w:right w:val="single" w:sz="18" w:space="0" w:color="auto"/>
            </w:tcBorders>
            <w:vAlign w:val="center"/>
          </w:tcPr>
          <w:p w:rsidR="00C972BF" w:rsidRPr="00325E2F" w:rsidRDefault="00C972BF" w:rsidP="00325E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Magyar-írás</w:t>
            </w:r>
          </w:p>
        </w:tc>
        <w:tc>
          <w:tcPr>
            <w:tcW w:w="3246" w:type="dxa"/>
            <w:tcBorders>
              <w:left w:val="single" w:sz="18" w:space="0" w:color="auto"/>
            </w:tcBorders>
          </w:tcPr>
          <w:p w:rsidR="00C972BF" w:rsidRPr="00C972BF" w:rsidRDefault="00C972BF" w:rsidP="00C972BF">
            <w:pPr>
              <w:rPr>
                <w:rFonts w:ascii="Times New Roman" w:hAnsi="Times New Roman" w:cs="Times New Roman"/>
                <w:b/>
              </w:rPr>
            </w:pPr>
            <w:r w:rsidRPr="00C972BF">
              <w:rPr>
                <w:rFonts w:ascii="Times New Roman" w:hAnsi="Times New Roman" w:cs="Times New Roman"/>
                <w:b/>
              </w:rPr>
              <w:t>Kolozsvári bíró c. olvasmány 1-2. bekezdés</w:t>
            </w:r>
            <w:r w:rsidRPr="00DB0533">
              <w:rPr>
                <w:rFonts w:ascii="Times New Roman" w:hAnsi="Times New Roman" w:cs="Times New Roman"/>
                <w:b/>
              </w:rPr>
              <w:t>ének másolása</w:t>
            </w:r>
            <w:r w:rsidRPr="00DB0533">
              <w:rPr>
                <w:rFonts w:ascii="Times New Roman" w:hAnsi="Times New Roman" w:cs="Times New Roman"/>
                <w:b/>
              </w:rPr>
              <w:br/>
            </w:r>
            <w:r w:rsidRPr="00C972BF">
              <w:rPr>
                <w:rFonts w:ascii="Times New Roman" w:hAnsi="Times New Roman" w:cs="Times New Roman"/>
                <w:b/>
              </w:rPr>
              <w:t>Jelen idejű igék keresése, másolása</w:t>
            </w:r>
          </w:p>
          <w:p w:rsidR="00C972BF" w:rsidRPr="00DB0533" w:rsidRDefault="00C972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8" w:type="dxa"/>
          </w:tcPr>
          <w:p w:rsidR="00C972BF" w:rsidRPr="00DB0533" w:rsidRDefault="00C972BF" w:rsidP="00C972B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C972BF">
              <w:rPr>
                <w:rFonts w:ascii="Times New Roman" w:hAnsi="Times New Roman" w:cs="Times New Roman"/>
                <w:b/>
              </w:rPr>
              <w:t>Olvasókönyv /101.o./</w:t>
            </w:r>
            <w:r w:rsidRPr="00DB0533">
              <w:rPr>
                <w:rFonts w:ascii="Times New Roman" w:hAnsi="Times New Roman" w:cs="Times New Roman"/>
                <w:b/>
              </w:rPr>
              <w:br/>
            </w:r>
            <w:r w:rsidRPr="00C972BF">
              <w:rPr>
                <w:rFonts w:ascii="Times New Roman" w:hAnsi="Times New Roman" w:cs="Times New Roman"/>
                <w:b/>
              </w:rPr>
              <w:t>Múlt idejű igék gyűjtése, másolás</w:t>
            </w:r>
            <w:r w:rsidRPr="00DB0533">
              <w:rPr>
                <w:rFonts w:ascii="Times New Roman" w:hAnsi="Times New Roman" w:cs="Times New Roman"/>
                <w:b/>
              </w:rPr>
              <w:t>a, 5 igével mondatalkotás</w:t>
            </w:r>
          </w:p>
        </w:tc>
        <w:tc>
          <w:tcPr>
            <w:tcW w:w="3489" w:type="dxa"/>
          </w:tcPr>
          <w:p w:rsidR="00C972BF" w:rsidRPr="00DB0533" w:rsidRDefault="00C972BF" w:rsidP="00C972BF">
            <w:pPr>
              <w:rPr>
                <w:rFonts w:ascii="Times New Roman" w:hAnsi="Times New Roman" w:cs="Times New Roman"/>
                <w:b/>
              </w:rPr>
            </w:pPr>
            <w:r w:rsidRPr="00C972BF">
              <w:rPr>
                <w:rFonts w:ascii="Times New Roman" w:hAnsi="Times New Roman" w:cs="Times New Roman"/>
                <w:b/>
              </w:rPr>
              <w:t>Különböző mondatfajták másolása</w:t>
            </w:r>
            <w:r w:rsidRPr="00DB0533">
              <w:rPr>
                <w:rFonts w:ascii="Times New Roman" w:hAnsi="Times New Roman" w:cs="Times New Roman"/>
                <w:b/>
              </w:rPr>
              <w:t xml:space="preserve"> Mondatátalakítás jelen időbe </w:t>
            </w:r>
          </w:p>
          <w:p w:rsidR="00C972BF" w:rsidRPr="00DB0533" w:rsidRDefault="00C972BF" w:rsidP="00C972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3" w:type="dxa"/>
          </w:tcPr>
          <w:p w:rsidR="00C972BF" w:rsidRPr="00C972BF" w:rsidRDefault="00DB2B4B" w:rsidP="00C972BF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Szójegyzék másolása</w:t>
            </w:r>
            <w:r w:rsidRPr="00DB0533">
              <w:rPr>
                <w:rFonts w:ascii="Times New Roman" w:hAnsi="Times New Roman" w:cs="Times New Roman"/>
                <w:b/>
              </w:rPr>
              <w:br/>
              <w:t xml:space="preserve">Hosszú </w:t>
            </w:r>
            <w:proofErr w:type="spellStart"/>
            <w:r w:rsidRPr="00DB0533">
              <w:rPr>
                <w:rFonts w:ascii="Times New Roman" w:hAnsi="Times New Roman" w:cs="Times New Roman"/>
                <w:b/>
              </w:rPr>
              <w:t>msh</w:t>
            </w:r>
            <w:proofErr w:type="spellEnd"/>
            <w:r w:rsidRPr="00DB0533">
              <w:rPr>
                <w:rFonts w:ascii="Times New Roman" w:hAnsi="Times New Roman" w:cs="Times New Roman"/>
                <w:b/>
              </w:rPr>
              <w:t>. a szótőben</w:t>
            </w:r>
            <w:r w:rsidRPr="00DB0533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DB0533">
              <w:rPr>
                <w:rFonts w:ascii="Times New Roman" w:hAnsi="Times New Roman" w:cs="Times New Roman"/>
                <w:b/>
              </w:rPr>
              <w:t>Igékkel</w:t>
            </w:r>
            <w:r w:rsidR="00C972BF" w:rsidRPr="00C972BF">
              <w:rPr>
                <w:rFonts w:ascii="Times New Roman" w:hAnsi="Times New Roman" w:cs="Times New Roman"/>
                <w:b/>
              </w:rPr>
              <w:t>l</w:t>
            </w:r>
            <w:proofErr w:type="spellEnd"/>
            <w:r w:rsidR="00C972BF" w:rsidRPr="00C972BF">
              <w:rPr>
                <w:rFonts w:ascii="Times New Roman" w:hAnsi="Times New Roman" w:cs="Times New Roman"/>
                <w:b/>
              </w:rPr>
              <w:t xml:space="preserve"> mondatalkotás</w:t>
            </w:r>
          </w:p>
          <w:p w:rsidR="00C972BF" w:rsidRPr="00DB0533" w:rsidRDefault="00C972B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25E2F" w:rsidTr="005D1261">
        <w:trPr>
          <w:trHeight w:val="1419"/>
        </w:trPr>
        <w:tc>
          <w:tcPr>
            <w:tcW w:w="2770" w:type="dxa"/>
            <w:tcBorders>
              <w:right w:val="single" w:sz="18" w:space="0" w:color="auto"/>
            </w:tcBorders>
            <w:vAlign w:val="center"/>
          </w:tcPr>
          <w:p w:rsidR="00325E2F" w:rsidRPr="00325E2F" w:rsidRDefault="00325E2F" w:rsidP="00325E2F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lastRenderedPageBreak/>
              <w:t>Környezetismeret</w:t>
            </w:r>
          </w:p>
        </w:tc>
        <w:tc>
          <w:tcPr>
            <w:tcW w:w="3246" w:type="dxa"/>
            <w:tcBorders>
              <w:left w:val="single" w:sz="18" w:space="0" w:color="auto"/>
            </w:tcBorders>
          </w:tcPr>
          <w:p w:rsidR="00EB67D3" w:rsidRPr="00DB0533" w:rsidRDefault="00EB67D3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 xml:space="preserve">Virágos növények a vízben, vízparton         </w:t>
            </w:r>
          </w:p>
          <w:p w:rsidR="00325E2F" w:rsidRPr="00DB0533" w:rsidRDefault="00EB67D3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 xml:space="preserve">A virág részei         </w:t>
            </w:r>
          </w:p>
        </w:tc>
        <w:tc>
          <w:tcPr>
            <w:tcW w:w="3248" w:type="dxa"/>
          </w:tcPr>
          <w:p w:rsidR="00325E2F" w:rsidRPr="00DB0533" w:rsidRDefault="00EB67D3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 xml:space="preserve">Rovarok a vízben, vízparton                      </w:t>
            </w:r>
          </w:p>
          <w:p w:rsidR="00EB67D3" w:rsidRPr="00DB0533" w:rsidRDefault="00EB67D3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Hazai halaink</w:t>
            </w:r>
          </w:p>
        </w:tc>
        <w:tc>
          <w:tcPr>
            <w:tcW w:w="3489" w:type="dxa"/>
          </w:tcPr>
          <w:p w:rsidR="00092B70" w:rsidRPr="00DB0533" w:rsidRDefault="00092B70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 xml:space="preserve">A békák                            </w:t>
            </w:r>
          </w:p>
          <w:p w:rsidR="00092B70" w:rsidRPr="00DB0533" w:rsidRDefault="00092B70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Csodálatos madárvilág</w:t>
            </w:r>
          </w:p>
          <w:p w:rsidR="00092B70" w:rsidRPr="00DB0533" w:rsidRDefault="00092B70">
            <w:pPr>
              <w:rPr>
                <w:rFonts w:ascii="Times New Roman" w:hAnsi="Times New Roman" w:cs="Times New Roman"/>
                <w:b/>
              </w:rPr>
            </w:pPr>
          </w:p>
          <w:p w:rsidR="00092B70" w:rsidRPr="00DB0533" w:rsidRDefault="00092B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3" w:type="dxa"/>
          </w:tcPr>
          <w:p w:rsidR="00325E2F" w:rsidRPr="00DB0533" w:rsidRDefault="00092B70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Az emlősök</w:t>
            </w:r>
          </w:p>
        </w:tc>
      </w:tr>
      <w:tr w:rsidR="00092B70" w:rsidTr="005D1261">
        <w:trPr>
          <w:trHeight w:val="1419"/>
        </w:trPr>
        <w:tc>
          <w:tcPr>
            <w:tcW w:w="2770" w:type="dxa"/>
            <w:tcBorders>
              <w:right w:val="single" w:sz="18" w:space="0" w:color="auto"/>
            </w:tcBorders>
            <w:vAlign w:val="center"/>
          </w:tcPr>
          <w:p w:rsidR="00092B70" w:rsidRPr="00325E2F" w:rsidRDefault="00092B70" w:rsidP="00092B70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Rajz</w:t>
            </w:r>
          </w:p>
        </w:tc>
        <w:tc>
          <w:tcPr>
            <w:tcW w:w="3246" w:type="dxa"/>
            <w:tcBorders>
              <w:left w:val="single" w:sz="18" w:space="0" w:color="auto"/>
            </w:tcBorders>
          </w:tcPr>
          <w:p w:rsidR="00092B70" w:rsidRPr="00DB0533" w:rsidRDefault="00092B70" w:rsidP="00092B70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Regényes várak és lakóik: Kinizsi c. olv. alapján középkori vár tervezése</w:t>
            </w:r>
          </w:p>
        </w:tc>
        <w:tc>
          <w:tcPr>
            <w:tcW w:w="3248" w:type="dxa"/>
          </w:tcPr>
          <w:p w:rsidR="00092B70" w:rsidRPr="00DB0533" w:rsidRDefault="00092B70" w:rsidP="00092B70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Élet a vízben- Tópart tematikus képalakítás</w:t>
            </w:r>
          </w:p>
        </w:tc>
        <w:tc>
          <w:tcPr>
            <w:tcW w:w="3489" w:type="dxa"/>
          </w:tcPr>
          <w:p w:rsidR="00092B70" w:rsidRPr="00DB0533" w:rsidRDefault="00092B70" w:rsidP="00092B70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Húsvét jelképe</w:t>
            </w:r>
            <w:r w:rsidR="00AC317C" w:rsidRPr="00DB0533">
              <w:rPr>
                <w:rFonts w:ascii="Times New Roman" w:hAnsi="Times New Roman" w:cs="Times New Roman"/>
                <w:b/>
              </w:rPr>
              <w:t>i</w:t>
            </w:r>
            <w:r w:rsidRPr="00DB0533">
              <w:rPr>
                <w:rFonts w:ascii="Times New Roman" w:hAnsi="Times New Roman" w:cs="Times New Roman"/>
                <w:b/>
              </w:rPr>
              <w:t xml:space="preserve"> és népszokások: húsvéti tojások papírból</w:t>
            </w:r>
          </w:p>
        </w:tc>
        <w:tc>
          <w:tcPr>
            <w:tcW w:w="3053" w:type="dxa"/>
          </w:tcPr>
          <w:p w:rsidR="00092B70" w:rsidRPr="00DB0533" w:rsidRDefault="00092B70" w:rsidP="00092B70">
            <w:pPr>
              <w:rPr>
                <w:rFonts w:ascii="Times New Roman" w:hAnsi="Times New Roman" w:cs="Times New Roman"/>
              </w:rPr>
            </w:pPr>
          </w:p>
        </w:tc>
      </w:tr>
      <w:tr w:rsidR="00092B70" w:rsidTr="005D1261">
        <w:trPr>
          <w:trHeight w:val="1419"/>
        </w:trPr>
        <w:tc>
          <w:tcPr>
            <w:tcW w:w="2770" w:type="dxa"/>
            <w:tcBorders>
              <w:right w:val="single" w:sz="18" w:space="0" w:color="auto"/>
            </w:tcBorders>
            <w:vAlign w:val="center"/>
          </w:tcPr>
          <w:p w:rsidR="00092B70" w:rsidRPr="00325E2F" w:rsidRDefault="00092B70" w:rsidP="00092B70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Technika</w:t>
            </w:r>
          </w:p>
        </w:tc>
        <w:tc>
          <w:tcPr>
            <w:tcW w:w="3246" w:type="dxa"/>
            <w:tcBorders>
              <w:left w:val="single" w:sz="18" w:space="0" w:color="auto"/>
            </w:tcBorders>
          </w:tcPr>
          <w:p w:rsidR="00092B70" w:rsidRPr="00DB0533" w:rsidRDefault="009619BE" w:rsidP="00092B70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Tavaszi virágzó fa színes papírból</w:t>
            </w:r>
          </w:p>
        </w:tc>
        <w:tc>
          <w:tcPr>
            <w:tcW w:w="3248" w:type="dxa"/>
          </w:tcPr>
          <w:p w:rsidR="00092B70" w:rsidRPr="00DB0533" w:rsidRDefault="009619BE" w:rsidP="00092B70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Virág hajtogatása-origami</w:t>
            </w:r>
          </w:p>
        </w:tc>
        <w:tc>
          <w:tcPr>
            <w:tcW w:w="3489" w:type="dxa"/>
          </w:tcPr>
          <w:p w:rsidR="00092B70" w:rsidRPr="00DB0533" w:rsidRDefault="009619BE" w:rsidP="00092B70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Ugró béka hajtogatása vagy halak akváriumban papírdoboz</w:t>
            </w:r>
          </w:p>
        </w:tc>
        <w:tc>
          <w:tcPr>
            <w:tcW w:w="3053" w:type="dxa"/>
          </w:tcPr>
          <w:p w:rsidR="00092B70" w:rsidRPr="00DB0533" w:rsidRDefault="009619BE" w:rsidP="00092B70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Húsvéti tojások készítése különböző technikákkal</w:t>
            </w:r>
          </w:p>
        </w:tc>
      </w:tr>
      <w:tr w:rsidR="00092B70" w:rsidTr="005D1261">
        <w:trPr>
          <w:trHeight w:val="1419"/>
        </w:trPr>
        <w:tc>
          <w:tcPr>
            <w:tcW w:w="2770" w:type="dxa"/>
            <w:tcBorders>
              <w:right w:val="single" w:sz="18" w:space="0" w:color="auto"/>
            </w:tcBorders>
            <w:vAlign w:val="center"/>
          </w:tcPr>
          <w:p w:rsidR="00092B70" w:rsidRPr="00325E2F" w:rsidRDefault="00092B70" w:rsidP="00092B70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Testnevelés</w:t>
            </w:r>
          </w:p>
        </w:tc>
        <w:tc>
          <w:tcPr>
            <w:tcW w:w="3246" w:type="dxa"/>
            <w:tcBorders>
              <w:left w:val="single" w:sz="18" w:space="0" w:color="auto"/>
            </w:tcBorders>
          </w:tcPr>
          <w:p w:rsidR="00092B70" w:rsidRPr="00DB0533" w:rsidRDefault="00092B70" w:rsidP="00092B7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DB053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Feladatok gumilabdával: labdavezetés, pattogtatás</w:t>
            </w:r>
          </w:p>
        </w:tc>
        <w:tc>
          <w:tcPr>
            <w:tcW w:w="3248" w:type="dxa"/>
          </w:tcPr>
          <w:p w:rsidR="00092B70" w:rsidRPr="00DB0533" w:rsidRDefault="00092B70" w:rsidP="00092B7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DB053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Ugrókötél áthajtások, ugrókötelezés</w:t>
            </w:r>
          </w:p>
        </w:tc>
        <w:tc>
          <w:tcPr>
            <w:tcW w:w="3489" w:type="dxa"/>
          </w:tcPr>
          <w:p w:rsidR="00092B70" w:rsidRPr="00DB0533" w:rsidRDefault="00092B70" w:rsidP="00092B7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DB053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Gyerek-jóga /</w:t>
            </w:r>
            <w:r w:rsidR="0006543E" w:rsidRPr="00DB053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r w:rsidRPr="00DB053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youtube videók segítségével/</w:t>
            </w:r>
          </w:p>
        </w:tc>
        <w:tc>
          <w:tcPr>
            <w:tcW w:w="3053" w:type="dxa"/>
          </w:tcPr>
          <w:p w:rsidR="00092B70" w:rsidRPr="00DB0533" w:rsidRDefault="00092B70" w:rsidP="00092B7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DB053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Talajtorna elemek gyakorlása /guruló átfordulások, gyertyaállás, fejenállás és kézenállás fal mellett/</w:t>
            </w:r>
          </w:p>
        </w:tc>
      </w:tr>
      <w:tr w:rsidR="00092B70" w:rsidTr="005D1261">
        <w:trPr>
          <w:trHeight w:val="1419"/>
        </w:trPr>
        <w:tc>
          <w:tcPr>
            <w:tcW w:w="2770" w:type="dxa"/>
            <w:tcBorders>
              <w:right w:val="single" w:sz="18" w:space="0" w:color="auto"/>
            </w:tcBorders>
            <w:vAlign w:val="center"/>
          </w:tcPr>
          <w:p w:rsidR="00092B70" w:rsidRPr="00325E2F" w:rsidRDefault="00092B70" w:rsidP="00092B70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Ének-zene</w:t>
            </w:r>
          </w:p>
        </w:tc>
        <w:tc>
          <w:tcPr>
            <w:tcW w:w="3246" w:type="dxa"/>
            <w:tcBorders>
              <w:left w:val="single" w:sz="18" w:space="0" w:color="auto"/>
            </w:tcBorders>
          </w:tcPr>
          <w:p w:rsidR="00092B70" w:rsidRPr="00DB0533" w:rsidRDefault="00710478" w:rsidP="00092B70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Csipkefa bimbója…</w:t>
            </w:r>
          </w:p>
          <w:p w:rsidR="00710478" w:rsidRPr="00DB0533" w:rsidRDefault="00710478" w:rsidP="00092B70">
            <w:pPr>
              <w:rPr>
                <w:rFonts w:ascii="Times New Roman" w:hAnsi="Times New Roman" w:cs="Times New Roman"/>
                <w:b/>
              </w:rPr>
            </w:pPr>
          </w:p>
          <w:p w:rsidR="00710478" w:rsidRPr="00DB0533" w:rsidRDefault="00710478" w:rsidP="00092B70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Tavaszi szél vizet áraszt…</w:t>
            </w:r>
          </w:p>
        </w:tc>
        <w:tc>
          <w:tcPr>
            <w:tcW w:w="3248" w:type="dxa"/>
          </w:tcPr>
          <w:p w:rsidR="00092B70" w:rsidRPr="00DB0533" w:rsidRDefault="00710478" w:rsidP="00092B70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Kakukk, kakukk…</w:t>
            </w:r>
          </w:p>
          <w:p w:rsidR="00710478" w:rsidRPr="00DB0533" w:rsidRDefault="00710478" w:rsidP="00092B70">
            <w:pPr>
              <w:rPr>
                <w:rFonts w:ascii="Times New Roman" w:hAnsi="Times New Roman" w:cs="Times New Roman"/>
                <w:b/>
              </w:rPr>
            </w:pPr>
          </w:p>
          <w:p w:rsidR="00710478" w:rsidRPr="00DB0533" w:rsidRDefault="00710478" w:rsidP="00092B70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Tavaszi dalok gyakorlása</w:t>
            </w:r>
          </w:p>
        </w:tc>
        <w:tc>
          <w:tcPr>
            <w:tcW w:w="3489" w:type="dxa"/>
          </w:tcPr>
          <w:p w:rsidR="00092B70" w:rsidRPr="00DB0533" w:rsidRDefault="00710478" w:rsidP="00092B7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B0533">
              <w:rPr>
                <w:rFonts w:ascii="Times New Roman" w:hAnsi="Times New Roman" w:cs="Times New Roman"/>
                <w:b/>
              </w:rPr>
              <w:t>Szolmizációs</w:t>
            </w:r>
            <w:proofErr w:type="spellEnd"/>
            <w:r w:rsidRPr="00DB0533">
              <w:rPr>
                <w:rFonts w:ascii="Times New Roman" w:hAnsi="Times New Roman" w:cs="Times New Roman"/>
                <w:b/>
              </w:rPr>
              <w:t xml:space="preserve"> gyakorlatok</w:t>
            </w:r>
          </w:p>
          <w:p w:rsidR="00710478" w:rsidRPr="00DB0533" w:rsidRDefault="00710478" w:rsidP="00092B70">
            <w:pPr>
              <w:rPr>
                <w:rFonts w:ascii="Times New Roman" w:hAnsi="Times New Roman" w:cs="Times New Roman"/>
                <w:b/>
              </w:rPr>
            </w:pPr>
          </w:p>
          <w:p w:rsidR="00710478" w:rsidRPr="00DB0533" w:rsidRDefault="00710478" w:rsidP="00092B70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Hold, hold</w:t>
            </w:r>
            <w:r w:rsidR="00DB0533">
              <w:rPr>
                <w:rFonts w:ascii="Times New Roman" w:hAnsi="Times New Roman" w:cs="Times New Roman"/>
                <w:b/>
              </w:rPr>
              <w:t>,</w:t>
            </w:r>
            <w:r w:rsidRPr="00DB0533">
              <w:rPr>
                <w:rFonts w:ascii="Times New Roman" w:hAnsi="Times New Roman" w:cs="Times New Roman"/>
                <w:b/>
              </w:rPr>
              <w:t xml:space="preserve"> fényes lánc</w:t>
            </w:r>
            <w:r w:rsidR="00DB0533">
              <w:rPr>
                <w:rFonts w:ascii="Times New Roman" w:hAnsi="Times New Roman" w:cs="Times New Roman"/>
                <w:b/>
              </w:rPr>
              <w:t>…</w:t>
            </w:r>
          </w:p>
        </w:tc>
        <w:tc>
          <w:tcPr>
            <w:tcW w:w="3053" w:type="dxa"/>
          </w:tcPr>
          <w:p w:rsidR="00092B70" w:rsidRPr="00DB0533" w:rsidRDefault="00710478" w:rsidP="00092B70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Ritmusgyakorlatok</w:t>
            </w:r>
          </w:p>
          <w:p w:rsidR="00710478" w:rsidRPr="00DB0533" w:rsidRDefault="00710478" w:rsidP="00092B70">
            <w:pPr>
              <w:rPr>
                <w:rFonts w:ascii="Times New Roman" w:hAnsi="Times New Roman" w:cs="Times New Roman"/>
                <w:b/>
              </w:rPr>
            </w:pPr>
          </w:p>
          <w:p w:rsidR="00710478" w:rsidRPr="00DB0533" w:rsidRDefault="00710478" w:rsidP="00092B70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Zenehallgatás: Vivaldi: Tavasz</w:t>
            </w:r>
          </w:p>
        </w:tc>
      </w:tr>
      <w:tr w:rsidR="00092B70" w:rsidTr="005D1261">
        <w:trPr>
          <w:trHeight w:val="1419"/>
        </w:trPr>
        <w:tc>
          <w:tcPr>
            <w:tcW w:w="2770" w:type="dxa"/>
            <w:tcBorders>
              <w:right w:val="single" w:sz="18" w:space="0" w:color="auto"/>
            </w:tcBorders>
            <w:vAlign w:val="center"/>
          </w:tcPr>
          <w:p w:rsidR="00092B70" w:rsidRPr="00325E2F" w:rsidRDefault="00092B70" w:rsidP="00092B70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Hittan/Etika</w:t>
            </w:r>
          </w:p>
        </w:tc>
        <w:tc>
          <w:tcPr>
            <w:tcW w:w="3246" w:type="dxa"/>
            <w:tcBorders>
              <w:left w:val="single" w:sz="18" w:space="0" w:color="auto"/>
            </w:tcBorders>
          </w:tcPr>
          <w:p w:rsidR="00092B70" w:rsidRPr="00DB0533" w:rsidRDefault="009619BE" w:rsidP="00092B70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Tízparancsolat /1-4-ig/ gyakorlás</w:t>
            </w:r>
          </w:p>
          <w:p w:rsidR="009619BE" w:rsidRPr="00DB0533" w:rsidRDefault="009619BE" w:rsidP="00092B70">
            <w:pPr>
              <w:rPr>
                <w:rFonts w:ascii="Times New Roman" w:hAnsi="Times New Roman" w:cs="Times New Roman"/>
                <w:b/>
              </w:rPr>
            </w:pPr>
          </w:p>
          <w:p w:rsidR="009619BE" w:rsidRPr="00DB0533" w:rsidRDefault="009619BE" w:rsidP="00092B70">
            <w:pPr>
              <w:rPr>
                <w:rFonts w:ascii="Times New Roman" w:hAnsi="Times New Roman" w:cs="Times New Roman"/>
                <w:b/>
              </w:rPr>
            </w:pPr>
          </w:p>
          <w:p w:rsidR="009619BE" w:rsidRPr="00DB0533" w:rsidRDefault="009619BE" w:rsidP="00092B70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Egyedül- Külön- Kiközösítés</w:t>
            </w:r>
          </w:p>
        </w:tc>
        <w:tc>
          <w:tcPr>
            <w:tcW w:w="3248" w:type="dxa"/>
          </w:tcPr>
          <w:p w:rsidR="00092B70" w:rsidRPr="00DB0533" w:rsidRDefault="009619BE" w:rsidP="00092B70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Tízparancsolat /5-6-ig/ gyakorlás</w:t>
            </w:r>
          </w:p>
          <w:p w:rsidR="009619BE" w:rsidRPr="00DB0533" w:rsidRDefault="009619BE" w:rsidP="00092B70">
            <w:pPr>
              <w:rPr>
                <w:rFonts w:ascii="Times New Roman" w:hAnsi="Times New Roman" w:cs="Times New Roman"/>
                <w:b/>
              </w:rPr>
            </w:pPr>
          </w:p>
          <w:p w:rsidR="009619BE" w:rsidRPr="00DB0533" w:rsidRDefault="009619BE" w:rsidP="00092B70">
            <w:pPr>
              <w:rPr>
                <w:rFonts w:ascii="Times New Roman" w:hAnsi="Times New Roman" w:cs="Times New Roman"/>
                <w:b/>
              </w:rPr>
            </w:pPr>
          </w:p>
          <w:p w:rsidR="009619BE" w:rsidRPr="00DB0533" w:rsidRDefault="009619BE" w:rsidP="00092B70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Szeretet</w:t>
            </w:r>
          </w:p>
        </w:tc>
        <w:tc>
          <w:tcPr>
            <w:tcW w:w="3489" w:type="dxa"/>
          </w:tcPr>
          <w:p w:rsidR="00092B70" w:rsidRPr="00DB0533" w:rsidRDefault="009619BE" w:rsidP="00092B70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Gyónás gyakorlása</w:t>
            </w:r>
          </w:p>
          <w:p w:rsidR="009619BE" w:rsidRPr="00DB0533" w:rsidRDefault="009619BE" w:rsidP="00092B70">
            <w:pPr>
              <w:rPr>
                <w:rFonts w:ascii="Times New Roman" w:hAnsi="Times New Roman" w:cs="Times New Roman"/>
                <w:b/>
              </w:rPr>
            </w:pPr>
          </w:p>
          <w:p w:rsidR="009619BE" w:rsidRPr="00DB0533" w:rsidRDefault="009619BE" w:rsidP="00092B70">
            <w:pPr>
              <w:rPr>
                <w:rFonts w:ascii="Times New Roman" w:hAnsi="Times New Roman" w:cs="Times New Roman"/>
                <w:b/>
              </w:rPr>
            </w:pPr>
          </w:p>
          <w:p w:rsidR="009619BE" w:rsidRPr="00DB0533" w:rsidRDefault="00DB0533" w:rsidP="00092B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Rajz: A</w:t>
            </w:r>
            <w:r w:rsidR="009619BE" w:rsidRPr="00DB0533">
              <w:rPr>
                <w:rFonts w:ascii="Times New Roman" w:hAnsi="Times New Roman" w:cs="Times New Roman"/>
                <w:b/>
              </w:rPr>
              <w:t>z én családom</w:t>
            </w:r>
          </w:p>
        </w:tc>
        <w:tc>
          <w:tcPr>
            <w:tcW w:w="3053" w:type="dxa"/>
          </w:tcPr>
          <w:p w:rsidR="00092B70" w:rsidRPr="00DB0533" w:rsidRDefault="009619BE" w:rsidP="00092B70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Oltáriszentség- Utolsó vacsora</w:t>
            </w:r>
          </w:p>
          <w:p w:rsidR="009619BE" w:rsidRPr="00DB0533" w:rsidRDefault="009619BE" w:rsidP="00092B70">
            <w:pPr>
              <w:rPr>
                <w:rFonts w:ascii="Times New Roman" w:hAnsi="Times New Roman" w:cs="Times New Roman"/>
                <w:b/>
              </w:rPr>
            </w:pPr>
          </w:p>
          <w:p w:rsidR="009619BE" w:rsidRPr="00DB0533" w:rsidRDefault="009619BE" w:rsidP="00092B70">
            <w:pPr>
              <w:rPr>
                <w:rFonts w:ascii="Times New Roman" w:hAnsi="Times New Roman" w:cs="Times New Roman"/>
                <w:b/>
              </w:rPr>
            </w:pPr>
          </w:p>
          <w:p w:rsidR="009619BE" w:rsidRPr="00DB0533" w:rsidRDefault="009619BE" w:rsidP="00092B70">
            <w:pPr>
              <w:rPr>
                <w:rFonts w:ascii="Times New Roman" w:hAnsi="Times New Roman" w:cs="Times New Roman"/>
                <w:b/>
              </w:rPr>
            </w:pPr>
            <w:r w:rsidRPr="00DB0533">
              <w:rPr>
                <w:rFonts w:ascii="Times New Roman" w:hAnsi="Times New Roman" w:cs="Times New Roman"/>
                <w:b/>
              </w:rPr>
              <w:t>Szent György hava: Húsvéti népszokások</w:t>
            </w:r>
          </w:p>
        </w:tc>
      </w:tr>
      <w:tr w:rsidR="00092B70" w:rsidTr="005D1261">
        <w:trPr>
          <w:trHeight w:val="1419"/>
        </w:trPr>
        <w:tc>
          <w:tcPr>
            <w:tcW w:w="2770" w:type="dxa"/>
            <w:tcBorders>
              <w:right w:val="single" w:sz="18" w:space="0" w:color="auto"/>
            </w:tcBorders>
            <w:vAlign w:val="center"/>
          </w:tcPr>
          <w:p w:rsidR="00092B70" w:rsidRDefault="00092B70" w:rsidP="00092B70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Angol/</w:t>
            </w:r>
          </w:p>
          <w:p w:rsidR="00092B70" w:rsidRPr="00325E2F" w:rsidRDefault="00092B70" w:rsidP="00092B70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Német</w:t>
            </w:r>
          </w:p>
        </w:tc>
        <w:tc>
          <w:tcPr>
            <w:tcW w:w="3246" w:type="dxa"/>
            <w:tcBorders>
              <w:left w:val="single" w:sz="18" w:space="0" w:color="auto"/>
            </w:tcBorders>
          </w:tcPr>
          <w:p w:rsidR="00092B70" w:rsidRDefault="00874290" w:rsidP="00092B70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Szókincs megőrzése, gyakorlása</w:t>
            </w:r>
          </w:p>
          <w:p w:rsidR="00BA1D3B" w:rsidRDefault="00BA1D3B" w:rsidP="00092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3B" w:rsidRDefault="00BA1D3B" w:rsidP="00092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időjárás</w:t>
            </w:r>
          </w:p>
          <w:p w:rsidR="00BA1D3B" w:rsidRPr="00DB0533" w:rsidRDefault="00BA1D3B" w:rsidP="00092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8" w:type="dxa"/>
          </w:tcPr>
          <w:p w:rsidR="00092B70" w:rsidRDefault="00874290" w:rsidP="00092B70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..?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Kérdések, rövid válaszok gyakorlása</w:t>
            </w:r>
          </w:p>
          <w:p w:rsidR="00BA1D3B" w:rsidRDefault="00BA1D3B" w:rsidP="00092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3B" w:rsidRPr="00DB0533" w:rsidRDefault="00BA1D3B" w:rsidP="00092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Milyen ma az idő?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képek gyűjtése</w:t>
            </w:r>
          </w:p>
        </w:tc>
        <w:tc>
          <w:tcPr>
            <w:tcW w:w="3489" w:type="dxa"/>
          </w:tcPr>
          <w:p w:rsidR="00BA1D3B" w:rsidRDefault="00874290" w:rsidP="00092B70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Szövegértés, olvasás</w:t>
            </w:r>
          </w:p>
          <w:p w:rsidR="00BA1D3B" w:rsidRDefault="00BA1D3B" w:rsidP="00092B70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3B" w:rsidRDefault="00BA1D3B" w:rsidP="00092B70">
            <w:pPr>
              <w:rPr>
                <w:rFonts w:ascii="Times New Roman" w:hAnsi="Times New Roman" w:cs="Times New Roman"/>
              </w:rPr>
            </w:pPr>
          </w:p>
          <w:p w:rsidR="00BA1D3B" w:rsidRPr="00DB0533" w:rsidRDefault="00BA1D3B" w:rsidP="00092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Sportolási lehetőség a különböző évszakokban</w:t>
            </w:r>
          </w:p>
        </w:tc>
        <w:tc>
          <w:tcPr>
            <w:tcW w:w="3053" w:type="dxa"/>
          </w:tcPr>
          <w:p w:rsidR="00092B70" w:rsidRDefault="00874290" w:rsidP="00092B70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Előző órai munka folytatása</w:t>
            </w:r>
          </w:p>
          <w:p w:rsidR="00BA1D3B" w:rsidRDefault="00BA1D3B" w:rsidP="00092B70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3B" w:rsidRDefault="00BA1D3B" w:rsidP="00092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3B" w:rsidRDefault="00BA1D3B" w:rsidP="00092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Húsvét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húsvéti vers másolása a füzetbe/tk.57./</w:t>
            </w:r>
          </w:p>
          <w:p w:rsidR="00BA1D3B" w:rsidRPr="00DB0533" w:rsidRDefault="00BA1D3B" w:rsidP="00092B70">
            <w:pPr>
              <w:rPr>
                <w:rFonts w:ascii="Times New Roman" w:hAnsi="Times New Roman" w:cs="Times New Roman"/>
              </w:rPr>
            </w:pPr>
          </w:p>
        </w:tc>
      </w:tr>
    </w:tbl>
    <w:p w:rsidR="00325E2F" w:rsidRDefault="00325E2F"/>
    <w:sectPr w:rsidR="00325E2F" w:rsidSect="00D55E2C">
      <w:pgSz w:w="16838" w:h="11906" w:orient="landscape"/>
      <w:pgMar w:top="720" w:right="284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2F"/>
    <w:rsid w:val="0006543E"/>
    <w:rsid w:val="00092B70"/>
    <w:rsid w:val="001A0D61"/>
    <w:rsid w:val="001A379E"/>
    <w:rsid w:val="00314A18"/>
    <w:rsid w:val="00325E2F"/>
    <w:rsid w:val="005D1261"/>
    <w:rsid w:val="0065254C"/>
    <w:rsid w:val="00710478"/>
    <w:rsid w:val="00874290"/>
    <w:rsid w:val="009619BE"/>
    <w:rsid w:val="00A23EBA"/>
    <w:rsid w:val="00AC317C"/>
    <w:rsid w:val="00BA1D3B"/>
    <w:rsid w:val="00C91520"/>
    <w:rsid w:val="00C972BF"/>
    <w:rsid w:val="00D55E2C"/>
    <w:rsid w:val="00DB0533"/>
    <w:rsid w:val="00DB2B4B"/>
    <w:rsid w:val="00E03CFE"/>
    <w:rsid w:val="00EB67D3"/>
    <w:rsid w:val="00F1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E1A54-279F-4D42-8C16-0500AA4A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25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CCBCE-B983-4BEA-9380-DF1882851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Borsosné Kalocsai Judit</dc:creator>
  <cp:keywords/>
  <dc:description/>
  <cp:lastModifiedBy>Rozgonyi</cp:lastModifiedBy>
  <cp:revision>4</cp:revision>
  <dcterms:created xsi:type="dcterms:W3CDTF">2020-03-18T11:55:00Z</dcterms:created>
  <dcterms:modified xsi:type="dcterms:W3CDTF">2020-03-18T12:04:00Z</dcterms:modified>
</cp:coreProperties>
</file>